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pPr w:leftFromText="180" w:rightFromText="180" w:vertAnchor="text" w:horzAnchor="margin" w:tblpXSpec="center" w:tblpY="-347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D9118B" w:rsidTr="00F00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D9118B" w:rsidRPr="00A60467" w:rsidRDefault="00D9118B" w:rsidP="00F00431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7F4F5" wp14:editId="3B8D2928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E0F9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="00371CBB" w:rsidRPr="00A60467">
              <w:rPr>
                <w:rStyle w:val="ab"/>
                <w:sz w:val="18"/>
              </w:rPr>
              <w:t xml:space="preserve"> </w:t>
            </w:r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МУ «Управление образования </w:t>
            </w:r>
            <w:proofErr w:type="spellStart"/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Урус</w:t>
            </w:r>
            <w:proofErr w:type="spellEnd"/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– </w:t>
            </w:r>
            <w:proofErr w:type="spellStart"/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Мартановского</w:t>
            </w:r>
            <w:proofErr w:type="spellEnd"/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муниципального района»</w:t>
            </w:r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br/>
            </w:r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="00371CBB" w:rsidRPr="00371CBB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Урус-Мартановская</w:t>
            </w:r>
            <w:proofErr w:type="spellEnd"/>
            <w:r w:rsidR="00371CBB" w:rsidRPr="00371CBB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средняя общеобразовательная школа №5 </w:t>
            </w:r>
            <w:r w:rsidR="00371CBB"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»</w:t>
            </w:r>
          </w:p>
        </w:tc>
        <w:tc>
          <w:tcPr>
            <w:tcW w:w="1296" w:type="dxa"/>
          </w:tcPr>
          <w:p w:rsidR="00D9118B" w:rsidRPr="00A60467" w:rsidRDefault="00D9118B" w:rsidP="00F00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170A851" wp14:editId="49F5FB86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E3D72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371CBB" w:rsidRPr="00371CBB" w:rsidRDefault="00371CBB" w:rsidP="00F00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</w:pPr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 «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Хьалха-Мартан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муниципальни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к1оштан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дешаран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урхалла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»</w:t>
            </w:r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br/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Муниципальни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бюджетни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учреждени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Хьалха-Мартана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юккъера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школа»</w:t>
            </w:r>
          </w:p>
          <w:p w:rsidR="00D9118B" w:rsidRPr="00A60467" w:rsidRDefault="00371CBB" w:rsidP="00F004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(МБЮУ «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Хьалха-Мартан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ЮЮШ»)</w:t>
            </w:r>
            <w:r w:rsidRPr="00371CBB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</w:r>
            <w:r w:rsidR="00D9118B">
              <w:rPr>
                <w:rStyle w:val="ab"/>
                <w:sz w:val="18"/>
              </w:rPr>
              <w:br/>
            </w:r>
          </w:p>
        </w:tc>
      </w:tr>
    </w:tbl>
    <w:p w:rsidR="00D9118B" w:rsidRPr="00F00431" w:rsidRDefault="00F00431" w:rsidP="00D9118B">
      <w:pPr>
        <w:spacing w:line="240" w:lineRule="auto"/>
        <w:rPr>
          <w:b/>
        </w:rPr>
      </w:pPr>
      <w:r>
        <w:rPr>
          <w:b/>
        </w:rPr>
        <w:t xml:space="preserve"> </w:t>
      </w:r>
      <w:r w:rsidR="004D4297">
        <w:rPr>
          <w:b/>
        </w:rPr>
        <w:t xml:space="preserve"> </w:t>
      </w:r>
      <w:r w:rsidR="004D4297">
        <w:rPr>
          <w:b/>
          <w:sz w:val="18"/>
        </w:rPr>
        <w:t xml:space="preserve">366500, Чеченская республика </w:t>
      </w:r>
      <w:proofErr w:type="spellStart"/>
      <w:r w:rsidR="004D4297">
        <w:rPr>
          <w:b/>
          <w:sz w:val="18"/>
        </w:rPr>
        <w:t>г.Урус-Мартан</w:t>
      </w:r>
      <w:proofErr w:type="spellEnd"/>
      <w:r w:rsidR="004D4297">
        <w:rPr>
          <w:b/>
          <w:sz w:val="18"/>
        </w:rPr>
        <w:t xml:space="preserve">,  ул. </w:t>
      </w:r>
      <w:proofErr w:type="spellStart"/>
      <w:r w:rsidR="004D4297">
        <w:rPr>
          <w:b/>
          <w:sz w:val="18"/>
        </w:rPr>
        <w:t>Махчаева</w:t>
      </w:r>
      <w:proofErr w:type="spellEnd"/>
      <w:r w:rsidR="004D4297">
        <w:rPr>
          <w:b/>
          <w:sz w:val="18"/>
        </w:rPr>
        <w:t xml:space="preserve">, 82 </w:t>
      </w:r>
      <w:r w:rsidR="00D9118B" w:rsidRPr="00C925CD">
        <w:rPr>
          <w:b/>
          <w:sz w:val="18"/>
        </w:rPr>
        <w:t>Тел</w:t>
      </w:r>
      <w:r w:rsidR="00D9118B" w:rsidRPr="004D4297">
        <w:rPr>
          <w:b/>
          <w:sz w:val="18"/>
        </w:rPr>
        <w:t>/</w:t>
      </w:r>
      <w:r w:rsidR="00D9118B" w:rsidRPr="00C925CD">
        <w:rPr>
          <w:b/>
          <w:sz w:val="18"/>
        </w:rPr>
        <w:t>факс</w:t>
      </w:r>
      <w:r w:rsidR="004D4297">
        <w:rPr>
          <w:b/>
          <w:sz w:val="18"/>
        </w:rPr>
        <w:t xml:space="preserve"> 8(875)</w:t>
      </w:r>
      <w:r w:rsidR="004D4297" w:rsidRPr="004D4297">
        <w:rPr>
          <w:b/>
          <w:sz w:val="18"/>
        </w:rPr>
        <w:t xml:space="preserve"> </w:t>
      </w:r>
      <w:r w:rsidR="004D4297">
        <w:rPr>
          <w:b/>
          <w:sz w:val="18"/>
        </w:rPr>
        <w:t>4522284</w:t>
      </w:r>
      <w:r w:rsidR="00D9118B" w:rsidRPr="004D4297">
        <w:rPr>
          <w:b/>
          <w:sz w:val="18"/>
        </w:rPr>
        <w:t xml:space="preserve">, </w:t>
      </w:r>
      <w:r w:rsidR="00D9118B">
        <w:rPr>
          <w:b/>
          <w:sz w:val="18"/>
          <w:lang w:val="en-US"/>
        </w:rPr>
        <w:t>e</w:t>
      </w:r>
      <w:r w:rsidR="00D9118B" w:rsidRPr="004D4297">
        <w:rPr>
          <w:b/>
          <w:sz w:val="18"/>
        </w:rPr>
        <w:t>-</w:t>
      </w:r>
      <w:r w:rsidR="00D9118B">
        <w:rPr>
          <w:b/>
          <w:sz w:val="18"/>
          <w:lang w:val="en-US"/>
        </w:rPr>
        <w:t>mail</w:t>
      </w:r>
      <w:r w:rsidR="00D9118B" w:rsidRPr="004D4297">
        <w:rPr>
          <w:b/>
          <w:sz w:val="18"/>
        </w:rPr>
        <w:t xml:space="preserve">: </w:t>
      </w:r>
      <w:hyperlink r:id="rId6" w:history="1">
        <w:r w:rsidR="004D4297" w:rsidRPr="004D4297">
          <w:rPr>
            <w:b/>
            <w:color w:val="0563C1" w:themeColor="hyperlink"/>
            <w:sz w:val="18"/>
            <w:u w:val="single"/>
            <w:lang w:val="en-US"/>
          </w:rPr>
          <w:t>ssh</w:t>
        </w:r>
        <w:r w:rsidR="004D4297" w:rsidRPr="004D4297">
          <w:rPr>
            <w:b/>
            <w:color w:val="0563C1" w:themeColor="hyperlink"/>
            <w:sz w:val="18"/>
            <w:u w:val="single"/>
          </w:rPr>
          <w:t>5</w:t>
        </w:r>
        <w:r w:rsidR="004D4297" w:rsidRPr="004D4297">
          <w:rPr>
            <w:b/>
            <w:color w:val="0563C1" w:themeColor="hyperlink"/>
            <w:sz w:val="18"/>
            <w:u w:val="single"/>
            <w:lang w:val="en-US"/>
          </w:rPr>
          <w:t>urus</w:t>
        </w:r>
        <w:r w:rsidR="004D4297" w:rsidRPr="004D4297">
          <w:rPr>
            <w:b/>
            <w:color w:val="0563C1" w:themeColor="hyperlink"/>
            <w:sz w:val="18"/>
            <w:u w:val="single"/>
          </w:rPr>
          <w:t>@</w:t>
        </w:r>
        <w:r w:rsidR="004D4297" w:rsidRPr="004D4297">
          <w:rPr>
            <w:b/>
            <w:color w:val="0563C1" w:themeColor="hyperlink"/>
            <w:sz w:val="18"/>
            <w:u w:val="single"/>
            <w:lang w:val="en-US"/>
          </w:rPr>
          <w:t>mail</w:t>
        </w:r>
        <w:r w:rsidR="004D4297" w:rsidRPr="004D4297">
          <w:rPr>
            <w:b/>
            <w:color w:val="0563C1" w:themeColor="hyperlink"/>
            <w:sz w:val="18"/>
            <w:u w:val="single"/>
          </w:rPr>
          <w:t>.</w:t>
        </w:r>
        <w:proofErr w:type="spellStart"/>
        <w:r w:rsidR="004D4297" w:rsidRPr="004D4297">
          <w:rPr>
            <w:b/>
            <w:color w:val="0563C1" w:themeColor="hyperlink"/>
            <w:sz w:val="18"/>
            <w:u w:val="single"/>
            <w:lang w:val="en-US"/>
          </w:rPr>
          <w:t>ru</w:t>
        </w:r>
        <w:proofErr w:type="spellEnd"/>
      </w:hyperlink>
    </w:p>
    <w:p w:rsidR="00D9118B" w:rsidRPr="004D4297" w:rsidRDefault="00D9118B" w:rsidP="00D9118B">
      <w:pPr>
        <w:pStyle w:val="a7"/>
        <w:shd w:val="clear" w:color="auto" w:fill="FFFFFF"/>
        <w:spacing w:before="0" w:beforeAutospacing="0" w:after="0" w:afterAutospacing="0"/>
        <w:ind w:left="-426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D9118B" w:rsidRPr="001379DE" w:rsidRDefault="00D9118B" w:rsidP="00D9118B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D4297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УТВЕРЖДАЮ:    </w:t>
      </w:r>
    </w:p>
    <w:p w:rsidR="004D4297" w:rsidRDefault="004D4297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5</w:t>
      </w:r>
    </w:p>
    <w:p w:rsidR="00D9118B" w:rsidRPr="001379DE" w:rsidRDefault="004D4297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9118B" w:rsidRDefault="004D4297" w:rsidP="00D911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Таташева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Э.В.</w:t>
      </w:r>
    </w:p>
    <w:p w:rsidR="00D9118B" w:rsidRPr="00287069" w:rsidRDefault="00072EFE" w:rsidP="0028706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</w:t>
      </w:r>
      <w:r w:rsidR="00793D09">
        <w:rPr>
          <w:rFonts w:ascii="Times New Roman" w:eastAsia="Calibri" w:hAnsi="Times New Roman" w:cs="Times New Roman"/>
          <w:sz w:val="26"/>
          <w:szCs w:val="26"/>
        </w:rPr>
        <w:t>01</w:t>
      </w:r>
      <w:r>
        <w:rPr>
          <w:rFonts w:ascii="Times New Roman" w:eastAsia="Calibri" w:hAnsi="Times New Roman" w:cs="Times New Roman"/>
          <w:sz w:val="26"/>
          <w:szCs w:val="26"/>
        </w:rPr>
        <w:t xml:space="preserve">_»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06. </w:t>
      </w:r>
      <w:r>
        <w:rPr>
          <w:rFonts w:ascii="Times New Roman" w:eastAsia="Calibri" w:hAnsi="Times New Roman" w:cs="Times New Roman"/>
          <w:sz w:val="26"/>
          <w:szCs w:val="26"/>
        </w:rPr>
        <w:t>2019г.</w:t>
      </w:r>
      <w:bookmarkStart w:id="0" w:name="_GoBack"/>
      <w:bookmarkEnd w:id="0"/>
      <w:r w:rsidR="00D63BD4">
        <w:rPr>
          <w:rFonts w:eastAsia="Calibri"/>
          <w:sz w:val="26"/>
          <w:szCs w:val="26"/>
        </w:rPr>
        <w:t xml:space="preserve">                                   </w:t>
      </w:r>
      <w:r w:rsidR="00F00431">
        <w:rPr>
          <w:rFonts w:eastAsia="Calibri"/>
          <w:sz w:val="26"/>
          <w:szCs w:val="26"/>
        </w:rPr>
        <w:t xml:space="preserve">                                                                              </w:t>
      </w:r>
      <w:r w:rsidR="00D63BD4">
        <w:rPr>
          <w:rFonts w:eastAsia="Calibri"/>
          <w:sz w:val="26"/>
          <w:szCs w:val="26"/>
        </w:rPr>
        <w:t xml:space="preserve">   </w:t>
      </w:r>
      <w:r w:rsidR="00D9118B">
        <w:rPr>
          <w:rFonts w:eastAsia="Calibri"/>
          <w:sz w:val="26"/>
          <w:szCs w:val="26"/>
        </w:rPr>
        <w:t xml:space="preserve">  </w:t>
      </w:r>
      <w:r w:rsidR="00287069">
        <w:rPr>
          <w:rFonts w:eastAsia="Calibri"/>
          <w:sz w:val="26"/>
          <w:szCs w:val="26"/>
        </w:rPr>
        <w:t xml:space="preserve">                                                   </w:t>
      </w:r>
      <w:r w:rsidR="00F00431">
        <w:rPr>
          <w:rFonts w:eastAsia="Calibri"/>
          <w:sz w:val="26"/>
          <w:szCs w:val="26"/>
        </w:rPr>
        <w:t xml:space="preserve"> </w:t>
      </w:r>
      <w:r w:rsidR="00D9118B">
        <w:rPr>
          <w:rFonts w:eastAsia="Calibri"/>
          <w:sz w:val="26"/>
          <w:szCs w:val="26"/>
        </w:rPr>
        <w:t xml:space="preserve"> </w:t>
      </w:r>
      <w:r w:rsidR="00287069">
        <w:rPr>
          <w:rFonts w:eastAsia="Calibri"/>
          <w:sz w:val="26"/>
          <w:szCs w:val="26"/>
        </w:rPr>
        <w:t xml:space="preserve">           </w:t>
      </w:r>
      <w:r w:rsidR="00D9118B">
        <w:rPr>
          <w:rFonts w:eastAsia="Calibri"/>
          <w:sz w:val="26"/>
          <w:szCs w:val="26"/>
        </w:rPr>
        <w:t xml:space="preserve">         </w:t>
      </w:r>
      <w:r w:rsidR="00287069">
        <w:rPr>
          <w:rFonts w:eastAsia="Calibri"/>
          <w:sz w:val="26"/>
          <w:szCs w:val="26"/>
        </w:rPr>
        <w:t xml:space="preserve">      </w:t>
      </w:r>
      <w:r w:rsidR="00287069">
        <w:rPr>
          <w:rFonts w:eastAsia="Calibri"/>
          <w:sz w:val="26"/>
          <w:szCs w:val="26"/>
        </w:rPr>
        <w:t xml:space="preserve">_______________  </w:t>
      </w:r>
    </w:p>
    <w:p w:rsidR="00D9118B" w:rsidRDefault="00287069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F00431"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  <w:t xml:space="preserve">                                       </w:t>
      </w:r>
    </w:p>
    <w:p w:rsidR="003A3892" w:rsidRPr="000F77BB" w:rsidRDefault="003A3892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000000"/>
          <w:sz w:val="36"/>
          <w:szCs w:val="36"/>
          <w:bdr w:val="none" w:sz="0" w:space="0" w:color="auto" w:frame="1"/>
        </w:rPr>
      </w:pPr>
      <w:r w:rsidRPr="000F77BB"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  <w:t>ПОЛОЖЕНИЕ</w:t>
      </w:r>
    </w:p>
    <w:p w:rsidR="000F77BB" w:rsidRPr="000F77BB" w:rsidRDefault="000F77BB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color w:val="000000"/>
          <w:bdr w:val="none" w:sz="0" w:space="0" w:color="auto" w:frame="1"/>
        </w:rPr>
      </w:pPr>
    </w:p>
    <w:p w:rsidR="003A3892" w:rsidRPr="00C2343A" w:rsidRDefault="003A3892" w:rsidP="00E02F4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C2343A">
        <w:rPr>
          <w:b/>
          <w:bCs/>
          <w:color w:val="000000"/>
          <w:sz w:val="32"/>
          <w:szCs w:val="32"/>
          <w:bdr w:val="none" w:sz="0" w:space="0" w:color="auto" w:frame="1"/>
        </w:rPr>
        <w:t>Проекта «Поддержка семей, имеющих детей»</w:t>
      </w:r>
    </w:p>
    <w:p w:rsidR="00F00431" w:rsidRDefault="003A3892" w:rsidP="00F00431">
      <w:pPr>
        <w:pStyle w:val="a7"/>
        <w:shd w:val="clear" w:color="auto" w:fill="FFFFFF"/>
        <w:spacing w:before="375" w:beforeAutospacing="0" w:after="450" w:afterAutospacing="0" w:line="24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C2343A">
        <w:rPr>
          <w:b/>
          <w:color w:val="000000"/>
          <w:sz w:val="32"/>
          <w:szCs w:val="32"/>
        </w:rPr>
        <w:t>I.  Общие положения</w:t>
      </w:r>
    </w:p>
    <w:p w:rsidR="00F00431" w:rsidRPr="00F00431" w:rsidRDefault="003A3892" w:rsidP="00F00431">
      <w:pPr>
        <w:pStyle w:val="a7"/>
        <w:shd w:val="clear" w:color="auto" w:fill="FFFFFF"/>
        <w:spacing w:before="375" w:beforeAutospacing="0" w:after="450" w:afterAutospacing="0" w:line="240" w:lineRule="atLeast"/>
        <w:jc w:val="center"/>
        <w:textAlignment w:val="baseline"/>
        <w:rPr>
          <w:b/>
          <w:color w:val="000000"/>
          <w:sz w:val="32"/>
          <w:szCs w:val="32"/>
        </w:rPr>
      </w:pPr>
      <w:r w:rsidRPr="00A00A07">
        <w:rPr>
          <w:color w:val="000000"/>
          <w:sz w:val="26"/>
          <w:szCs w:val="26"/>
        </w:rPr>
        <w:t>1. Настоящее Положение о проектной деятельности в </w:t>
      </w:r>
      <w:r w:rsidR="002506AD">
        <w:rPr>
          <w:color w:val="000000" w:themeColor="text1"/>
          <w:sz w:val="26"/>
          <w:szCs w:val="26"/>
        </w:rPr>
        <w:t xml:space="preserve">МБОУ «СОШ №5 </w:t>
      </w:r>
      <w:proofErr w:type="spellStart"/>
      <w:r w:rsidR="002506AD">
        <w:rPr>
          <w:color w:val="000000" w:themeColor="text1"/>
          <w:sz w:val="26"/>
          <w:szCs w:val="26"/>
        </w:rPr>
        <w:t>г.Урус-Мартан</w:t>
      </w:r>
      <w:proofErr w:type="spellEnd"/>
      <w:r w:rsidR="002506AD">
        <w:rPr>
          <w:color w:val="000000" w:themeColor="text1"/>
          <w:sz w:val="26"/>
          <w:szCs w:val="26"/>
        </w:rPr>
        <w:t>»</w:t>
      </w:r>
      <w:r w:rsidR="00E02F44" w:rsidRPr="00A00A07">
        <w:rPr>
          <w:color w:val="000000" w:themeColor="text1"/>
          <w:sz w:val="26"/>
          <w:szCs w:val="26"/>
        </w:rPr>
        <w:t xml:space="preserve">, проекта «Поддержка семей, имеющих детей» </w:t>
      </w:r>
      <w:r w:rsidRPr="00A00A07">
        <w:rPr>
          <w:color w:val="000000"/>
          <w:sz w:val="26"/>
          <w:szCs w:val="26"/>
        </w:rPr>
        <w:t>(далее именуется – Положение) определяет цели и порядок организации проектной деятельности в </w:t>
      </w:r>
      <w:r w:rsidR="002506AD">
        <w:rPr>
          <w:color w:val="000000" w:themeColor="text1"/>
          <w:sz w:val="26"/>
          <w:szCs w:val="26"/>
        </w:rPr>
        <w:t xml:space="preserve">МБОУ «СОШ №5 </w:t>
      </w:r>
      <w:proofErr w:type="spellStart"/>
      <w:r w:rsidR="002506AD">
        <w:rPr>
          <w:color w:val="000000" w:themeColor="text1"/>
          <w:sz w:val="26"/>
          <w:szCs w:val="26"/>
        </w:rPr>
        <w:t>г.Урус-Мартан</w:t>
      </w:r>
      <w:proofErr w:type="spellEnd"/>
      <w:r w:rsidR="002506AD">
        <w:rPr>
          <w:color w:val="000000" w:themeColor="text1"/>
          <w:sz w:val="26"/>
          <w:szCs w:val="26"/>
        </w:rPr>
        <w:t>»</w:t>
      </w:r>
      <w:r w:rsidR="00E02F44" w:rsidRPr="00A00A07">
        <w:rPr>
          <w:i/>
          <w:iCs/>
          <w:color w:val="000000"/>
          <w:sz w:val="26"/>
          <w:szCs w:val="26"/>
          <w:bdr w:val="none" w:sz="0" w:space="0" w:color="auto" w:frame="1"/>
        </w:rPr>
        <w:t xml:space="preserve"> (</w:t>
      </w:r>
      <w:r w:rsidRPr="00A00A07">
        <w:rPr>
          <w:color w:val="000000"/>
          <w:sz w:val="26"/>
          <w:szCs w:val="26"/>
        </w:rPr>
        <w:t xml:space="preserve">далее именуется – </w:t>
      </w:r>
      <w:r w:rsidR="00E02F44" w:rsidRPr="00A00A07">
        <w:rPr>
          <w:color w:val="000000"/>
          <w:sz w:val="26"/>
          <w:szCs w:val="26"/>
        </w:rPr>
        <w:t>проект «Поддержка семей, имеющих детей»)</w:t>
      </w:r>
      <w:r w:rsidRPr="00A00A07">
        <w:rPr>
          <w:color w:val="000000"/>
          <w:sz w:val="26"/>
          <w:szCs w:val="26"/>
        </w:rPr>
        <w:t xml:space="preserve">  </w:t>
      </w:r>
    </w:p>
    <w:p w:rsidR="00F00431" w:rsidRDefault="003A3892" w:rsidP="00F00431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2. Термины, используемые в настоящем Положении:</w:t>
      </w:r>
    </w:p>
    <w:p w:rsidR="005C0AC3" w:rsidRPr="00A00A07" w:rsidRDefault="00E02F44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 – комплекс взаимосвязанных мероприятий, направленных на достижение результатов в условиях временных и ресурсных ограничений;</w:t>
      </w:r>
      <w:r w:rsidR="00747F75" w:rsidRPr="00A00A07">
        <w:rPr>
          <w:color w:val="000000"/>
          <w:sz w:val="26"/>
          <w:szCs w:val="26"/>
        </w:rPr>
        <w:t xml:space="preserve"> </w:t>
      </w:r>
      <w:r w:rsidRPr="00A00A07">
        <w:rPr>
          <w:color w:val="000000"/>
          <w:sz w:val="26"/>
          <w:szCs w:val="26"/>
        </w:rPr>
        <w:t>П</w:t>
      </w:r>
      <w:r w:rsidR="003A3892" w:rsidRPr="00A00A07">
        <w:rPr>
          <w:color w:val="000000"/>
          <w:sz w:val="26"/>
          <w:szCs w:val="26"/>
        </w:rPr>
        <w:t>роектная деятельность – деятельность, связанная с подготовкой, ре</w:t>
      </w:r>
      <w:r w:rsidR="000F77BB" w:rsidRPr="00A00A07">
        <w:rPr>
          <w:color w:val="000000"/>
          <w:sz w:val="26"/>
          <w:szCs w:val="26"/>
        </w:rPr>
        <w:t>ализацией и завершением проекта</w:t>
      </w:r>
      <w:r w:rsidR="003A3892"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5C0AC3">
      <w:pPr>
        <w:pStyle w:val="a7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3. Основной целью организации проектной деятельности является обеспечение достижения запланированных результатов при осуществлении деятельности, которая характеризуется как имеющая определенные и достижимые сроки реализации, направленная на достижение конкретных целей и предполагающая координированное выполнение взаимосвязанных действий.</w:t>
      </w:r>
    </w:p>
    <w:p w:rsidR="00052EA5" w:rsidRPr="00A00A07" w:rsidRDefault="000F77BB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4. Ц</w:t>
      </w:r>
      <w:r w:rsidR="003A3892" w:rsidRPr="00A00A07">
        <w:rPr>
          <w:color w:val="000000"/>
          <w:sz w:val="26"/>
          <w:szCs w:val="26"/>
        </w:rPr>
        <w:t>ели организации проектной деятельности:</w:t>
      </w:r>
    </w:p>
    <w:p w:rsidR="003A3892" w:rsidRPr="00A00A07" w:rsidRDefault="00747F75" w:rsidP="00747F75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 С</w:t>
      </w:r>
      <w:r w:rsidR="003A3892" w:rsidRPr="00A00A07">
        <w:rPr>
          <w:color w:val="000000"/>
          <w:sz w:val="26"/>
          <w:szCs w:val="26"/>
        </w:rPr>
        <w:t xml:space="preserve">облюдение сроков </w:t>
      </w:r>
      <w:r w:rsidR="000F77BB" w:rsidRPr="00A00A07">
        <w:rPr>
          <w:color w:val="000000"/>
          <w:sz w:val="26"/>
          <w:szCs w:val="26"/>
        </w:rPr>
        <w:t xml:space="preserve">и </w:t>
      </w:r>
      <w:r w:rsidR="003A3892" w:rsidRPr="00A00A07">
        <w:rPr>
          <w:color w:val="000000"/>
          <w:sz w:val="26"/>
          <w:szCs w:val="26"/>
        </w:rPr>
        <w:t>достижения результатов;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повышение эффективности использования ресурсов;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>прозрачность, обоснованность и своевременность принимаемых решений;</w:t>
      </w:r>
      <w:r w:rsidRPr="00A00A07">
        <w:rPr>
          <w:color w:val="000000"/>
          <w:sz w:val="26"/>
          <w:szCs w:val="26"/>
        </w:rPr>
        <w:t xml:space="preserve"> </w:t>
      </w:r>
      <w:r w:rsidR="003A3892" w:rsidRPr="00A00A07">
        <w:rPr>
          <w:color w:val="000000"/>
          <w:sz w:val="26"/>
          <w:szCs w:val="26"/>
        </w:rPr>
        <w:t xml:space="preserve">повышение эффективности внутриведомственного, </w:t>
      </w:r>
      <w:r w:rsidR="003A3892" w:rsidRPr="00A00A07">
        <w:rPr>
          <w:color w:val="000000"/>
          <w:sz w:val="26"/>
          <w:szCs w:val="26"/>
        </w:rPr>
        <w:lastRenderedPageBreak/>
        <w:t>межведомственного и межуровневого взаимодействия между участниками проектной деятельности за счет использования единых подходов проектного управления.</w:t>
      </w:r>
    </w:p>
    <w:p w:rsidR="00747F75" w:rsidRPr="00A00A07" w:rsidRDefault="00314E4C" w:rsidP="005C0AC3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5. В</w:t>
      </w:r>
      <w:r w:rsidR="003A3892" w:rsidRPr="00A00A07">
        <w:rPr>
          <w:color w:val="000000"/>
          <w:sz w:val="26"/>
          <w:szCs w:val="26"/>
        </w:rPr>
        <w:t xml:space="preserve"> соответствии </w:t>
      </w:r>
      <w:r w:rsidR="0065339E" w:rsidRPr="00A00A07">
        <w:rPr>
          <w:color w:val="000000"/>
          <w:sz w:val="26"/>
          <w:szCs w:val="26"/>
        </w:rPr>
        <w:t>с настоящим Положением</w:t>
      </w:r>
      <w:r w:rsidR="00422E04">
        <w:rPr>
          <w:color w:val="000000"/>
          <w:sz w:val="26"/>
          <w:szCs w:val="26"/>
        </w:rPr>
        <w:t>,</w:t>
      </w:r>
      <w:r w:rsidR="0065339E" w:rsidRPr="00A00A07">
        <w:rPr>
          <w:color w:val="000000"/>
          <w:sz w:val="26"/>
          <w:szCs w:val="26"/>
        </w:rPr>
        <w:t xml:space="preserve"> </w:t>
      </w:r>
    </w:p>
    <w:p w:rsidR="00052EA5" w:rsidRPr="00A00A07" w:rsidRDefault="003A3892" w:rsidP="00FF7596">
      <w:pPr>
        <w:pStyle w:val="a7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включая его подведомственные организации, </w:t>
      </w:r>
      <w:r w:rsidR="00A00A07" w:rsidRPr="00A00A07">
        <w:rPr>
          <w:color w:val="000000"/>
          <w:sz w:val="26"/>
          <w:szCs w:val="26"/>
        </w:rPr>
        <w:t>соотве</w:t>
      </w:r>
      <w:r w:rsidR="00A00A07">
        <w:rPr>
          <w:color w:val="000000"/>
          <w:sz w:val="26"/>
          <w:szCs w:val="26"/>
        </w:rPr>
        <w:t>т</w:t>
      </w:r>
      <w:r w:rsidR="00A00A07" w:rsidRPr="00A00A07">
        <w:rPr>
          <w:color w:val="000000"/>
          <w:sz w:val="26"/>
          <w:szCs w:val="26"/>
        </w:rPr>
        <w:t>ствующие</w:t>
      </w:r>
      <w:r w:rsidRPr="00A00A07">
        <w:rPr>
          <w:color w:val="000000"/>
          <w:sz w:val="26"/>
          <w:szCs w:val="26"/>
        </w:rPr>
        <w:t xml:space="preserve"> всем следующим условиям:</w:t>
      </w:r>
      <w:r w:rsidR="00FF7596" w:rsidRPr="00A00A07">
        <w:rPr>
          <w:color w:val="000000"/>
          <w:sz w:val="26"/>
          <w:szCs w:val="26"/>
        </w:rPr>
        <w:t xml:space="preserve"> </w:t>
      </w:r>
      <w:hyperlink r:id="rId7" w:tooltip="Выполнение работ" w:history="1">
        <w:r w:rsidRPr="00A00A07">
          <w:rPr>
            <w:color w:val="000000"/>
            <w:sz w:val="26"/>
            <w:szCs w:val="26"/>
          </w:rPr>
          <w:t>выполнение работ</w:t>
        </w:r>
      </w:hyperlink>
      <w:r w:rsidRPr="00A00A07">
        <w:rPr>
          <w:color w:val="000000"/>
          <w:sz w:val="26"/>
          <w:szCs w:val="26"/>
        </w:rPr>
        <w:t> </w:t>
      </w:r>
      <w:r w:rsidR="0065339E" w:rsidRPr="00A00A07">
        <w:rPr>
          <w:color w:val="000000"/>
          <w:sz w:val="26"/>
          <w:szCs w:val="26"/>
        </w:rPr>
        <w:t>по проекту,</w:t>
      </w:r>
      <w:r w:rsidRPr="00A00A07">
        <w:rPr>
          <w:color w:val="000000"/>
          <w:sz w:val="26"/>
          <w:szCs w:val="26"/>
        </w:rPr>
        <w:t xml:space="preserve"> имеет сложность, требующую тщательного планирования и контроля реализации</w:t>
      </w:r>
      <w:r w:rsidR="00422E04">
        <w:rPr>
          <w:color w:val="000000"/>
          <w:sz w:val="26"/>
          <w:szCs w:val="26"/>
        </w:rPr>
        <w:t>,</w:t>
      </w:r>
      <w:r w:rsidRPr="00A00A07">
        <w:rPr>
          <w:color w:val="000000"/>
          <w:sz w:val="26"/>
          <w:szCs w:val="26"/>
        </w:rPr>
        <w:t xml:space="preserve"> либо необходимость межведомственного </w:t>
      </w:r>
      <w:r w:rsidR="00FF7596" w:rsidRPr="00A00A07">
        <w:rPr>
          <w:color w:val="000000"/>
          <w:sz w:val="26"/>
          <w:szCs w:val="26"/>
        </w:rPr>
        <w:t xml:space="preserve">взаимодействия; </w:t>
      </w:r>
      <w:r w:rsidRPr="00A00A07">
        <w:rPr>
          <w:color w:val="000000"/>
          <w:sz w:val="26"/>
          <w:szCs w:val="26"/>
        </w:rPr>
        <w:t xml:space="preserve">высокие риски выполнения работ </w:t>
      </w:r>
      <w:r w:rsidR="00FF7596" w:rsidRPr="00A00A07">
        <w:rPr>
          <w:color w:val="000000"/>
          <w:sz w:val="26"/>
          <w:szCs w:val="26"/>
        </w:rPr>
        <w:t xml:space="preserve">проекта; </w:t>
      </w:r>
      <w:r w:rsidRPr="00A00A07">
        <w:rPr>
          <w:color w:val="000000"/>
          <w:sz w:val="26"/>
          <w:szCs w:val="26"/>
        </w:rPr>
        <w:t>ограниченность ресурсов (временные, материальные и пр.);</w:t>
      </w:r>
      <w:r w:rsidR="00FF7596" w:rsidRPr="00A00A07">
        <w:rPr>
          <w:color w:val="000000"/>
          <w:sz w:val="26"/>
          <w:szCs w:val="26"/>
        </w:rPr>
        <w:t xml:space="preserve"> </w:t>
      </w:r>
    </w:p>
    <w:p w:rsidR="00FF7596" w:rsidRPr="0098122E" w:rsidRDefault="003A3892" w:rsidP="0098122E">
      <w:pPr>
        <w:pStyle w:val="a7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8122E">
        <w:rPr>
          <w:b/>
          <w:color w:val="000000"/>
          <w:sz w:val="28"/>
          <w:szCs w:val="28"/>
        </w:rPr>
        <w:t>II</w:t>
      </w:r>
      <w:r w:rsidR="000F77BB" w:rsidRPr="0098122E">
        <w:rPr>
          <w:b/>
          <w:color w:val="000000"/>
          <w:sz w:val="28"/>
          <w:szCs w:val="28"/>
        </w:rPr>
        <w:t>. Организационная</w:t>
      </w:r>
      <w:r w:rsidRPr="0098122E">
        <w:rPr>
          <w:b/>
          <w:color w:val="000000"/>
          <w:sz w:val="28"/>
          <w:szCs w:val="28"/>
        </w:rPr>
        <w:t xml:space="preserve"> структура управления проектной деятельностью</w:t>
      </w:r>
    </w:p>
    <w:p w:rsidR="003A3892" w:rsidRPr="00A00A07" w:rsidRDefault="00FF7596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1. </w:t>
      </w:r>
      <w:r w:rsidR="003A3892" w:rsidRPr="00A00A07">
        <w:rPr>
          <w:color w:val="000000"/>
          <w:sz w:val="26"/>
          <w:szCs w:val="26"/>
        </w:rPr>
        <w:t>Управление проектной деятельностью предполагает планирование, организацию и контроль проектной деятельности, в том числе установление правил проектной деятельности, обеспечение взаимодействия между участниками проектной деятельности.</w:t>
      </w:r>
    </w:p>
    <w:p w:rsidR="003A3892" w:rsidRPr="00A00A07" w:rsidRDefault="00FF7596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</w:t>
      </w:r>
      <w:r w:rsidR="003A3892" w:rsidRPr="00A00A07">
        <w:rPr>
          <w:color w:val="000000"/>
          <w:sz w:val="26"/>
          <w:szCs w:val="26"/>
        </w:rPr>
        <w:t>. Организационная структура системы управления проектной деятельностью включает в себя:</w:t>
      </w:r>
    </w:p>
    <w:p w:rsidR="005C0AC3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1) постоянные органы управления проектной деятельностью, к которым относятся:</w:t>
      </w:r>
      <w:r w:rsidR="005C0AC3" w:rsidRPr="00A00A07">
        <w:rPr>
          <w:color w:val="000000"/>
          <w:sz w:val="26"/>
          <w:szCs w:val="26"/>
        </w:rPr>
        <w:t xml:space="preserve"> </w:t>
      </w:r>
      <w:proofErr w:type="spellStart"/>
      <w:r w:rsidR="005C0AC3" w:rsidRPr="00A00A07">
        <w:rPr>
          <w:color w:val="000000"/>
          <w:sz w:val="26"/>
          <w:szCs w:val="26"/>
        </w:rPr>
        <w:t>Минобрнауки</w:t>
      </w:r>
      <w:proofErr w:type="spellEnd"/>
      <w:r w:rsidR="005C0AC3" w:rsidRPr="00A00A07">
        <w:rPr>
          <w:color w:val="000000"/>
          <w:sz w:val="26"/>
          <w:szCs w:val="26"/>
        </w:rPr>
        <w:t xml:space="preserve"> ЧР</w:t>
      </w:r>
      <w:r w:rsidRPr="00A00A07">
        <w:rPr>
          <w:color w:val="000000"/>
          <w:sz w:val="26"/>
          <w:szCs w:val="26"/>
        </w:rPr>
        <w:t>;</w:t>
      </w:r>
      <w:r w:rsidR="005C0AC3" w:rsidRPr="00A00A07">
        <w:rPr>
          <w:color w:val="000000"/>
          <w:sz w:val="26"/>
          <w:szCs w:val="26"/>
        </w:rPr>
        <w:t xml:space="preserve"> </w:t>
      </w:r>
      <w:r w:rsidR="002A4D05">
        <w:rPr>
          <w:color w:val="000000"/>
          <w:sz w:val="26"/>
          <w:szCs w:val="26"/>
        </w:rPr>
        <w:t>ГБУ «</w:t>
      </w:r>
      <w:proofErr w:type="spellStart"/>
      <w:r w:rsidR="002A4D05">
        <w:rPr>
          <w:color w:val="000000"/>
          <w:sz w:val="26"/>
          <w:szCs w:val="26"/>
        </w:rPr>
        <w:t>РЦДиК</w:t>
      </w:r>
      <w:proofErr w:type="spellEnd"/>
      <w:r w:rsidR="002A4D05">
        <w:rPr>
          <w:color w:val="000000"/>
          <w:sz w:val="26"/>
          <w:szCs w:val="26"/>
        </w:rPr>
        <w:t>»</w:t>
      </w:r>
      <w:r w:rsidRPr="00A00A07">
        <w:rPr>
          <w:color w:val="000000"/>
          <w:sz w:val="26"/>
          <w:szCs w:val="26"/>
        </w:rPr>
        <w:t>;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2) формируемые в целях реализации проектов временные органы управления проектной деятельностью, к которым относятся: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руководители проекта;</w:t>
      </w:r>
    </w:p>
    <w:p w:rsidR="00E65884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администраторы проекта;</w:t>
      </w:r>
    </w:p>
    <w:p w:rsidR="00E65884" w:rsidRPr="00A00A07" w:rsidRDefault="00806E75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3) О</w:t>
      </w:r>
      <w:r w:rsidR="003A3892" w:rsidRPr="00A00A07">
        <w:rPr>
          <w:color w:val="000000"/>
          <w:sz w:val="26"/>
          <w:szCs w:val="26"/>
        </w:rPr>
        <w:t>беспечивающие и вспомогательные органы управления проектной деятельностью, к которым относятся: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исполнитель проекта;</w:t>
      </w:r>
    </w:p>
    <w:p w:rsidR="003A3892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проекта;</w:t>
      </w:r>
    </w:p>
    <w:p w:rsidR="00E65884" w:rsidRPr="00A00A07" w:rsidRDefault="003A3892" w:rsidP="00EB71A3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экспертные группы.</w:t>
      </w:r>
    </w:p>
    <w:p w:rsidR="00A00A07" w:rsidRPr="00A00A07" w:rsidRDefault="001A5E66" w:rsidP="00206442">
      <w:pPr>
        <w:pStyle w:val="a7"/>
        <w:shd w:val="clear" w:color="auto" w:fill="FFFFFF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3</w:t>
      </w:r>
      <w:r w:rsidR="003A3892" w:rsidRPr="00A00A07">
        <w:rPr>
          <w:color w:val="000000"/>
          <w:sz w:val="26"/>
          <w:szCs w:val="26"/>
        </w:rPr>
        <w:t>. Функции органов управления проектной деятельностью определяются и реализуются в соответствии с настоящим Положением и </w:t>
      </w:r>
      <w:hyperlink r:id="rId8" w:tooltip="Методические рекомендации" w:history="1">
        <w:r w:rsidR="005E0A23" w:rsidRPr="00A00A07">
          <w:rPr>
            <w:color w:val="000000"/>
            <w:sz w:val="26"/>
            <w:szCs w:val="26"/>
          </w:rPr>
          <w:t>методическими рекомендациями</w:t>
        </w:r>
      </w:hyperlink>
      <w:r w:rsidR="003A3892" w:rsidRPr="00A00A07">
        <w:rPr>
          <w:color w:val="000000"/>
          <w:sz w:val="26"/>
          <w:szCs w:val="26"/>
        </w:rPr>
        <w:t xml:space="preserve">, </w:t>
      </w:r>
      <w:r w:rsidR="00A00A07" w:rsidRPr="00A00A07">
        <w:rPr>
          <w:color w:val="000000"/>
          <w:sz w:val="26"/>
          <w:szCs w:val="26"/>
        </w:rPr>
        <w:t>утвержденным Распоряжением</w:t>
      </w:r>
      <w:r w:rsidR="0054187D" w:rsidRPr="00A00A07">
        <w:rPr>
          <w:color w:val="000000"/>
          <w:sz w:val="26"/>
          <w:szCs w:val="26"/>
        </w:rPr>
        <w:t xml:space="preserve"> Министерства просвещения Российской Федерации от 1 марта 2019 года № Р-26 </w:t>
      </w:r>
    </w:p>
    <w:p w:rsidR="003A3892" w:rsidRPr="00A00A07" w:rsidRDefault="00E65884" w:rsidP="00A00A07">
      <w:pPr>
        <w:pStyle w:val="a7"/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00A07">
        <w:rPr>
          <w:b/>
          <w:color w:val="000000"/>
          <w:sz w:val="28"/>
          <w:szCs w:val="28"/>
        </w:rPr>
        <w:t>III</w:t>
      </w:r>
      <w:r w:rsidR="00A00A07">
        <w:rPr>
          <w:b/>
          <w:color w:val="000000"/>
          <w:sz w:val="28"/>
          <w:szCs w:val="28"/>
        </w:rPr>
        <w:t>. Управление</w:t>
      </w:r>
      <w:r>
        <w:rPr>
          <w:b/>
          <w:color w:val="000000"/>
          <w:sz w:val="28"/>
          <w:szCs w:val="28"/>
        </w:rPr>
        <w:t xml:space="preserve"> проектом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Управление проектом предполагает планирование, организацию и контроль трудовых, финансовых и материально-технических ресурсов проекта, направленные на эффективное достижение целей проекта.</w:t>
      </w:r>
    </w:p>
    <w:p w:rsidR="003A3892" w:rsidRPr="00A00A07" w:rsidRDefault="00806E75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У</w:t>
      </w:r>
      <w:r w:rsidR="003A3892" w:rsidRPr="00A00A07">
        <w:rPr>
          <w:color w:val="000000"/>
          <w:sz w:val="26"/>
          <w:szCs w:val="26"/>
        </w:rPr>
        <w:t>правление проектом осуществляется в соответствии с настоящим Положением, а также с Методическими рекомендациями.</w:t>
      </w:r>
    </w:p>
    <w:p w:rsidR="005B578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Управление проектами состоит из </w:t>
      </w:r>
      <w:r w:rsidR="005E0A23" w:rsidRPr="00A00A07">
        <w:rPr>
          <w:color w:val="000000"/>
          <w:sz w:val="26"/>
          <w:szCs w:val="26"/>
        </w:rPr>
        <w:t>трех</w:t>
      </w:r>
      <w:r w:rsidRPr="00A00A07">
        <w:rPr>
          <w:color w:val="000000"/>
          <w:sz w:val="26"/>
          <w:szCs w:val="26"/>
        </w:rPr>
        <w:t xml:space="preserve"> этапов: планирование проекта, реализация проекта, закрытие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Предложение по проекту оформляется инициатором проекта с учетом Методических рекомендаций и направляется в</w:t>
      </w:r>
      <w:r w:rsidR="005E0A23" w:rsidRPr="00A00A07">
        <w:rPr>
          <w:color w:val="000000"/>
          <w:sz w:val="26"/>
          <w:szCs w:val="26"/>
        </w:rPr>
        <w:t xml:space="preserve"> </w:t>
      </w:r>
      <w:proofErr w:type="spellStart"/>
      <w:r w:rsidR="005E0A23" w:rsidRPr="00A00A07">
        <w:rPr>
          <w:color w:val="000000"/>
          <w:sz w:val="26"/>
          <w:szCs w:val="26"/>
        </w:rPr>
        <w:t>Минобрнауки</w:t>
      </w:r>
      <w:proofErr w:type="spellEnd"/>
      <w:r w:rsidR="005C0AC3" w:rsidRPr="00A00A07">
        <w:rPr>
          <w:color w:val="000000"/>
          <w:sz w:val="26"/>
          <w:szCs w:val="26"/>
        </w:rPr>
        <w:t xml:space="preserve"> ЧР</w:t>
      </w:r>
      <w:r w:rsidRPr="00A00A07">
        <w:rPr>
          <w:color w:val="000000"/>
          <w:sz w:val="26"/>
          <w:szCs w:val="26"/>
        </w:rPr>
        <w:t>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lastRenderedPageBreak/>
        <w:t>Реализация осуществляется в соответствии со сводным и рабочим планом проекта, разрабатываемым руководителем проекта на основе сводного плана проекта.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состоит из следующих стадий: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выполнение работ;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контроль;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мониторинг;</w:t>
      </w:r>
    </w:p>
    <w:p w:rsidR="003A3892" w:rsidRPr="00A00A07" w:rsidRDefault="003A3892" w:rsidP="0008266F">
      <w:pPr>
        <w:pStyle w:val="a7"/>
        <w:shd w:val="clear" w:color="auto" w:fill="FFFFFF"/>
        <w:spacing w:before="0" w:beforeAutospacing="0" w:after="0" w:afterAutospacing="0"/>
        <w:ind w:left="142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- внесение изменений.</w:t>
      </w:r>
    </w:p>
    <w:p w:rsidR="0008266F" w:rsidRPr="00A00A07" w:rsidRDefault="003A3892" w:rsidP="0020644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На стадии выполнения работ, определенных в плане проекта (рабочем план</w:t>
      </w:r>
      <w:r w:rsidR="00285FE1" w:rsidRPr="00A00A07">
        <w:rPr>
          <w:color w:val="000000"/>
          <w:sz w:val="26"/>
          <w:szCs w:val="26"/>
        </w:rPr>
        <w:t>е проекта), руководитель</w:t>
      </w:r>
      <w:r w:rsidRPr="00A00A07">
        <w:rPr>
          <w:color w:val="000000"/>
          <w:sz w:val="26"/>
          <w:szCs w:val="26"/>
        </w:rPr>
        <w:t xml:space="preserve"> о</w:t>
      </w:r>
      <w:r w:rsidR="00285FE1" w:rsidRPr="00A00A07">
        <w:rPr>
          <w:color w:val="000000"/>
          <w:sz w:val="26"/>
          <w:szCs w:val="26"/>
        </w:rPr>
        <w:t>рганизует работу команды</w:t>
      </w:r>
      <w:r w:rsidRPr="00A00A07">
        <w:rPr>
          <w:color w:val="000000"/>
          <w:sz w:val="26"/>
          <w:szCs w:val="26"/>
        </w:rPr>
        <w:t>, направленную на достижение цели</w:t>
      </w:r>
      <w:r w:rsidR="0008266F" w:rsidRPr="00A00A07">
        <w:rPr>
          <w:color w:val="000000"/>
          <w:sz w:val="26"/>
          <w:szCs w:val="26"/>
        </w:rPr>
        <w:t>.</w:t>
      </w:r>
    </w:p>
    <w:p w:rsidR="0008266F" w:rsidRPr="00A00A07" w:rsidRDefault="00C2343A" w:rsidP="0020644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Команда под</w:t>
      </w:r>
      <w:r w:rsidR="003A3892" w:rsidRPr="00A00A07">
        <w:rPr>
          <w:color w:val="000000"/>
          <w:sz w:val="26"/>
          <w:szCs w:val="26"/>
        </w:rPr>
        <w:t xml:space="preserve"> управлением руководителя проекта осуществляет выполнение работ согласно рабочему плану, с документальной фиксацией результатов выполненных работ.</w:t>
      </w:r>
    </w:p>
    <w:p w:rsidR="0008266F" w:rsidRPr="00A00A07" w:rsidRDefault="003A3892" w:rsidP="00F7654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 xml:space="preserve">Стадия контроля проекта начинается с момента </w:t>
      </w:r>
      <w:r w:rsidR="00052EA5" w:rsidRPr="00A00A07">
        <w:rPr>
          <w:color w:val="000000"/>
          <w:sz w:val="26"/>
          <w:szCs w:val="26"/>
        </w:rPr>
        <w:t xml:space="preserve">подписания соглашения </w:t>
      </w:r>
      <w:r w:rsidR="00E65884" w:rsidRPr="00A00A07">
        <w:rPr>
          <w:color w:val="000000"/>
          <w:sz w:val="26"/>
          <w:szCs w:val="26"/>
        </w:rPr>
        <w:t>и плана</w:t>
      </w:r>
      <w:r w:rsidR="004E7456" w:rsidRPr="00A00A07">
        <w:rPr>
          <w:color w:val="000000"/>
          <w:sz w:val="26"/>
          <w:szCs w:val="26"/>
        </w:rPr>
        <w:t xml:space="preserve"> проекта</w:t>
      </w:r>
      <w:r w:rsidRPr="00A00A07">
        <w:rPr>
          <w:color w:val="000000"/>
          <w:sz w:val="26"/>
          <w:szCs w:val="26"/>
        </w:rPr>
        <w:t>, осуществляется на протяжении всего периода реализации и завершается в момент принятия решения о закрытии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Полученные на стадии контроля проектов результаты документируются и служат основанием для внесения изменений в проектную документацию и привлечения лиц, допустивших отклонения, к ответственности в порядке, установленном действующим законодательством.</w:t>
      </w:r>
    </w:p>
    <w:p w:rsidR="003A3892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Подготовка, согласование и представление отчетности в рамках проекта организуются в соо</w:t>
      </w:r>
      <w:r w:rsidR="009F717F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тветствии с планом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06E75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роекта ежемесячно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 позднее последнего рабочего дня отчетного месяца, представляет данные мониторинга реализации проекта в </w:t>
      </w:r>
      <w:proofErr w:type="spellStart"/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 в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 реализации плана проекта в рамках реализации проекта.</w:t>
      </w:r>
    </w:p>
    <w:p w:rsidR="00390284" w:rsidRPr="00A00A07" w:rsidRDefault="0098122E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Экспертный совет Проекта</w:t>
      </w:r>
      <w:r w:rsidR="00806E75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анализирует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представленную инфор</w:t>
      </w:r>
      <w:r w:rsidR="00BE4189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мацию о ходе реализации проекта</w:t>
      </w:r>
      <w:r w:rsidR="003A3892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необходимости инициирует рассмотрение соответствующих вопросов на заседаниях </w:t>
      </w:r>
      <w:r w:rsidR="00FF7596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Совета.</w:t>
      </w:r>
    </w:p>
    <w:p w:rsidR="003A3892" w:rsidRPr="00A00A07" w:rsidRDefault="003A3892" w:rsidP="008F10B9">
      <w:pPr>
        <w:pStyle w:val="a3"/>
        <w:numPr>
          <w:ilvl w:val="0"/>
          <w:numId w:val="5"/>
        </w:numPr>
        <w:shd w:val="clear" w:color="auto" w:fill="FFFFFF"/>
        <w:ind w:left="142" w:hanging="426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мониторинга реализации проекта рассматриваются на заседаниях</w:t>
      </w:r>
      <w:r w:rsidR="00FE3E8C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Экспертного </w:t>
      </w:r>
      <w:r w:rsidR="00E65884"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проектного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Информацию о ходе реализации проекта докладывает руководитель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В случае выявления рисков реализации проектов, требующих внесения изм</w:t>
      </w:r>
      <w:r w:rsidR="000F77BB" w:rsidRPr="00A00A07">
        <w:rPr>
          <w:color w:val="000000"/>
          <w:sz w:val="26"/>
          <w:szCs w:val="26"/>
        </w:rPr>
        <w:t xml:space="preserve">енений в паспорт </w:t>
      </w:r>
      <w:r w:rsidR="00FF7596" w:rsidRPr="00A00A07">
        <w:rPr>
          <w:color w:val="000000"/>
          <w:sz w:val="26"/>
          <w:szCs w:val="26"/>
        </w:rPr>
        <w:t>и план</w:t>
      </w:r>
      <w:r w:rsidRPr="00A00A07">
        <w:rPr>
          <w:color w:val="000000"/>
          <w:sz w:val="26"/>
          <w:szCs w:val="26"/>
        </w:rPr>
        <w:t xml:space="preserve">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 В рамках указанных заседаний могут приниматься решения о проведении оценок и иных контрольных мероприятий проекта или иные решения в отношении проектов.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Мониторинг реализации проекта проводится, начиная с принятия решения об утверждении паспорта проекта, и завершается в момент принятия решения о его закрытии.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Стадия внесения изменений в проект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и (или) предупреждающие действия для устранения возможных (ожидаемых) отклонений.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Этап реализации проекта завершается после выполнения всех работ и получения всех результатов, предусмотренных сводным планом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При завершении проекта проводится подведение итогов реализации проекта путем утверждения итогового отчета по проекту и официальное закрытие проекта.</w:t>
      </w:r>
    </w:p>
    <w:p w:rsidR="003A389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t>Итоговый отчет по проекту подготавливается с учетом Методических рекомендаций.</w:t>
      </w:r>
    </w:p>
    <w:p w:rsidR="00120752" w:rsidRPr="00A00A07" w:rsidRDefault="003A3892" w:rsidP="008F10B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426"/>
        <w:textAlignment w:val="baseline"/>
        <w:rPr>
          <w:color w:val="000000"/>
          <w:sz w:val="26"/>
          <w:szCs w:val="26"/>
        </w:rPr>
      </w:pPr>
      <w:r w:rsidRPr="00A00A07">
        <w:rPr>
          <w:color w:val="000000"/>
          <w:sz w:val="26"/>
          <w:szCs w:val="26"/>
        </w:rPr>
        <w:lastRenderedPageBreak/>
        <w:t xml:space="preserve">Утверждение внесенного руководителем проекта итогового отчета по проекту производится на очередном заседании </w:t>
      </w:r>
      <w:r w:rsidR="00FF7596" w:rsidRPr="00A00A07">
        <w:rPr>
          <w:color w:val="000000"/>
          <w:sz w:val="26"/>
          <w:szCs w:val="26"/>
        </w:rPr>
        <w:t>Совета</w:t>
      </w:r>
      <w:r w:rsidRPr="00A00A07">
        <w:rPr>
          <w:color w:val="000000"/>
          <w:sz w:val="26"/>
          <w:szCs w:val="26"/>
        </w:rPr>
        <w:t xml:space="preserve"> комитета.</w:t>
      </w:r>
    </w:p>
    <w:p w:rsidR="00120752" w:rsidRPr="008F10B9" w:rsidRDefault="00585299" w:rsidP="00120752">
      <w:pPr>
        <w:pStyle w:val="a7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120752" w:rsidRPr="00120752">
        <w:rPr>
          <w:b/>
          <w:color w:val="000000"/>
          <w:sz w:val="28"/>
          <w:szCs w:val="28"/>
        </w:rPr>
        <w:t xml:space="preserve">. Задачи и обязанности специалистов </w:t>
      </w:r>
      <w:r w:rsidR="008F10B9">
        <w:rPr>
          <w:b/>
          <w:color w:val="000000"/>
          <w:sz w:val="28"/>
          <w:szCs w:val="28"/>
        </w:rPr>
        <w:t>К</w:t>
      </w:r>
      <w:r w:rsidR="008F10B9" w:rsidRPr="008F10B9">
        <w:rPr>
          <w:b/>
          <w:color w:val="000000"/>
          <w:sz w:val="28"/>
          <w:szCs w:val="28"/>
        </w:rPr>
        <w:t>онсультативных пунктов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доступности услуги для всех граждан, в том числе с возможностью дистанционного получения услуги.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права на предоставление выездной консультации категориям граждан по решению службы.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документов, определяющих круг получателей, услуг, категории получателей услуг и права отдельных категорий граждан в рамках получения услуги, на сайте Проекта, а также сайте организации, на базе которой создается служба.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кратковременного (на время получения родителем, законным представителем услуги) пребывания ребенка и присмотра за ним.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Предложение обозначения тематики консультации в ходе записи получателя для оказания услуги (но не в обязательном порядке и без подробных письменных предварительных описаний проблемы).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выбора времени консультации, включая 2 категории времени: получение консультации в рабочее время в рабочий день, получение консультации после окончания рабочего времени в рабочий день или в нерабочий день.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услуги одновременно двумя консультантами (специалистами) по решению службы с согласия либо по инициативе получателя услуги.</w:t>
      </w:r>
    </w:p>
    <w:p w:rsidR="00120752" w:rsidRPr="00A00A07" w:rsidRDefault="00120752" w:rsidP="00120752">
      <w:pPr>
        <w:pStyle w:val="a3"/>
        <w:numPr>
          <w:ilvl w:val="0"/>
          <w:numId w:val="4"/>
        </w:numPr>
        <w:tabs>
          <w:tab w:val="left" w:pos="851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Письменная отправка консультантом (специалистом) службы (при необходимости) на адрес электронной почты получателя консультации необходимые ему нормативно-правовые и методические документы, а также ссылки на электронные ресурсы в сети «Интернет», на которых получатель услуги может получить необходимую информацию.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Распечатка консультантом (специалистом) службы для получателя необходимой информации на бумажном носителе для получения услуги в размере 5 листов формата А4 (или большего в соответствии с локальными актами).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конфиденциальности информации, полученной консультантом в ходе оказания услуги.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 письменного согласия получателя услуги при необходимости записи хода консультации по инициативе службы либо консультанта.</w:t>
      </w:r>
    </w:p>
    <w:p w:rsidR="00120752" w:rsidRPr="00A00A07" w:rsidRDefault="00120752" w:rsidP="008F10B9">
      <w:pPr>
        <w:pStyle w:val="a3"/>
        <w:numPr>
          <w:ilvl w:val="0"/>
          <w:numId w:val="4"/>
        </w:numPr>
        <w:tabs>
          <w:tab w:val="left" w:pos="142"/>
        </w:tabs>
        <w:ind w:left="0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получателю услуги возможности оценки</w:t>
      </w:r>
      <w:r w:rsidR="00622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 получения услуги, включая</w:t>
      </w:r>
      <w:r w:rsidRPr="00A00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 обратной связи на сайте Проекта, заполнение письменной формы или журнала службы.</w:t>
      </w:r>
    </w:p>
    <w:p w:rsidR="005B5782" w:rsidRPr="00A00A07" w:rsidRDefault="005B5782" w:rsidP="00120752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B5782" w:rsidRPr="00A00A07" w:rsidSect="0028706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231"/>
    <w:multiLevelType w:val="hybridMultilevel"/>
    <w:tmpl w:val="3A3A4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3A0D"/>
    <w:multiLevelType w:val="hybridMultilevel"/>
    <w:tmpl w:val="9F62DBAC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E7B"/>
    <w:multiLevelType w:val="hybridMultilevel"/>
    <w:tmpl w:val="92DE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D235F"/>
    <w:multiLevelType w:val="hybridMultilevel"/>
    <w:tmpl w:val="F68CE1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780BA0"/>
    <w:multiLevelType w:val="hybridMultilevel"/>
    <w:tmpl w:val="3B6AC7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6D"/>
    <w:rsid w:val="00011979"/>
    <w:rsid w:val="00052EA5"/>
    <w:rsid w:val="00072EFE"/>
    <w:rsid w:val="0008266F"/>
    <w:rsid w:val="000F77BB"/>
    <w:rsid w:val="00107878"/>
    <w:rsid w:val="00120752"/>
    <w:rsid w:val="00161417"/>
    <w:rsid w:val="001A5E66"/>
    <w:rsid w:val="00206442"/>
    <w:rsid w:val="00223F45"/>
    <w:rsid w:val="002506AD"/>
    <w:rsid w:val="00274618"/>
    <w:rsid w:val="00285FE1"/>
    <w:rsid w:val="00287069"/>
    <w:rsid w:val="002A4D05"/>
    <w:rsid w:val="002F0DAF"/>
    <w:rsid w:val="0031096D"/>
    <w:rsid w:val="00314E4C"/>
    <w:rsid w:val="00346C09"/>
    <w:rsid w:val="00371CBB"/>
    <w:rsid w:val="00390284"/>
    <w:rsid w:val="003A2158"/>
    <w:rsid w:val="003A3892"/>
    <w:rsid w:val="003D1426"/>
    <w:rsid w:val="00422E04"/>
    <w:rsid w:val="004D4297"/>
    <w:rsid w:val="004E7456"/>
    <w:rsid w:val="005068C4"/>
    <w:rsid w:val="00534A72"/>
    <w:rsid w:val="0054187D"/>
    <w:rsid w:val="00585299"/>
    <w:rsid w:val="005B5782"/>
    <w:rsid w:val="005C0AC3"/>
    <w:rsid w:val="005D686D"/>
    <w:rsid w:val="005E0A23"/>
    <w:rsid w:val="00622506"/>
    <w:rsid w:val="0065339E"/>
    <w:rsid w:val="0067418B"/>
    <w:rsid w:val="007177D7"/>
    <w:rsid w:val="007200E9"/>
    <w:rsid w:val="00747F75"/>
    <w:rsid w:val="007830B6"/>
    <w:rsid w:val="00793D09"/>
    <w:rsid w:val="007E24DE"/>
    <w:rsid w:val="00806E75"/>
    <w:rsid w:val="008F10B9"/>
    <w:rsid w:val="0098122E"/>
    <w:rsid w:val="00986D69"/>
    <w:rsid w:val="009F717F"/>
    <w:rsid w:val="00A00A07"/>
    <w:rsid w:val="00A84378"/>
    <w:rsid w:val="00BE4189"/>
    <w:rsid w:val="00C2343A"/>
    <w:rsid w:val="00CB0F3B"/>
    <w:rsid w:val="00D5648A"/>
    <w:rsid w:val="00D63BD4"/>
    <w:rsid w:val="00D9118B"/>
    <w:rsid w:val="00E02F44"/>
    <w:rsid w:val="00E07555"/>
    <w:rsid w:val="00E65884"/>
    <w:rsid w:val="00E85D5B"/>
    <w:rsid w:val="00EB71A3"/>
    <w:rsid w:val="00ED7E32"/>
    <w:rsid w:val="00F00431"/>
    <w:rsid w:val="00F7654E"/>
    <w:rsid w:val="00F8026A"/>
    <w:rsid w:val="00FE3E8C"/>
    <w:rsid w:val="00FF5E44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CA4A"/>
  <w15:chartTrackingRefBased/>
  <w15:docId w15:val="{70CD8355-B2E9-48C2-973B-75AD9C3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D686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rsid w:val="005D686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A389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05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EA5"/>
  </w:style>
  <w:style w:type="character" w:styleId="ab">
    <w:name w:val="Intense Reference"/>
    <w:basedOn w:val="a0"/>
    <w:uiPriority w:val="32"/>
    <w:qFormat/>
    <w:rsid w:val="00D9118B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D911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1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todicheskie_rekomendatc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h5uru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5494-E83B-4130-957B-C6D024E1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2018</cp:lastModifiedBy>
  <cp:revision>40</cp:revision>
  <cp:lastPrinted>2019-12-08T20:09:00Z</cp:lastPrinted>
  <dcterms:created xsi:type="dcterms:W3CDTF">2019-04-25T12:52:00Z</dcterms:created>
  <dcterms:modified xsi:type="dcterms:W3CDTF">2019-12-18T21:04:00Z</dcterms:modified>
</cp:coreProperties>
</file>